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2" w:rsidRPr="00BF3B22" w:rsidRDefault="00BF3B22" w:rsidP="00BF3B22">
      <w:pPr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1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15"/>
          <w:sz w:val="28"/>
          <w:szCs w:val="28"/>
          <w:lang w:eastAsia="ru-RU"/>
        </w:rPr>
        <w:t xml:space="preserve">Профилактика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b/>
          <w:bCs/>
          <w:color w:val="444444"/>
          <w:spacing w:val="1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b/>
          <w:bCs/>
          <w:color w:val="444444"/>
          <w:spacing w:val="15"/>
          <w:sz w:val="28"/>
          <w:szCs w:val="28"/>
          <w:lang w:eastAsia="ru-RU"/>
        </w:rPr>
        <w:t xml:space="preserve"> заболеваний</w:t>
      </w:r>
    </w:p>
    <w:p w:rsidR="00BF3B22" w:rsidRPr="00BF3B22" w:rsidRDefault="00BF3B22" w:rsidP="00BF3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 </w:t>
      </w:r>
    </w:p>
    <w:p w:rsidR="00BF3B22" w:rsidRPr="00BF3B22" w:rsidRDefault="00BF3B22" w:rsidP="00BF3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 </w:t>
      </w:r>
    </w:p>
    <w:p w:rsidR="00BF3B22" w:rsidRPr="00BF3B22" w:rsidRDefault="00BF3B22" w:rsidP="00BF3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noProof/>
          <w:color w:val="444444"/>
          <w:spacing w:val="5"/>
          <w:sz w:val="28"/>
          <w:szCs w:val="28"/>
          <w:lang w:eastAsia="ru-RU"/>
        </w:rPr>
        <w:drawing>
          <wp:inline distT="0" distB="0" distL="0" distR="0">
            <wp:extent cx="3981450" cy="2857500"/>
            <wp:effectExtent l="19050" t="0" r="0" b="0"/>
            <wp:docPr id="1" name="Рисунок 1" descr="http://virusbol.ru/images/stories/c1-bez_ru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usbol.ru/images/stories/c1-bez_ru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22" w:rsidRDefault="00BF3B22" w:rsidP="00BF3B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      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Причины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заболеваний</w:t>
      </w:r>
    </w:p>
    <w:p w:rsidR="00BF3B22" w:rsidRPr="00BF3B22" w:rsidRDefault="00BF3B22" w:rsidP="00BF3B22">
      <w:pPr>
        <w:spacing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     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заболевания, наравне с онкологическими заболеваниями и диабетом, прочно удерживают первенство среди самых распространенных и опасных болезней XXI века. Свирепствовавшие в прежние времена страшнейшие эпидемии чумы, оспы, тифа ушли в прошлое, но их место не осталось пустым. Новым временам соответствуют и новые заболевания. XX век медицина будущего с полным основанием назовет «эпохой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заболеваний».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ССЗ являются основной причиной смерти во всем 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мире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: ни по 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какой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другой причине ежегодно не умирает столько людей, сколько от ССЗ;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Эта проблема в разной степени затрагивает страны с низким и средним уровнем дохода. Более 82% случаев смерти от ССЗ происходит в этих странах, почти в равной мере среди мужчин и женщин.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                   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Лечение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заболеваний</w:t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     Лечением всех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 занимается врач-кардиолог, самолечение или самостоятельная коррекция лечения совершенно недопустимы. К кардиологу необходимо обращаться при малейших признаках заболевания сердца или сосудов, потому что общей чертой практически всех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 является прогрессирующий характер болезни. При подозрениях на проблемы с сердцем нельзя дожидаться видимых симптомов, очень многие 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lastRenderedPageBreak/>
        <w:t xml:space="preserve">заболевания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системы начинаются с появления у больного субъективного ощущения, что «что-то не так». Чем более раннюю стадию болезни выявит при осмотре врач-кардиолог, тем легче, безопаснее и с меньшим количеством медикаментов пройдет лечение. Болезнь часто развивается совершенного незаметно для больного, и отклонения от 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нормы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возможно заметить только при обследовании кардиологом. Поэтому профилактические визиты к врачу-кардиологу с обязательным исследованием ЭКГ необходимы хотя бы один раз в год.</w:t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              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Факторы риска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заболеваний</w:t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    Факторы, связанные с повышенным риском преждевременного развития ишемической болезни сердца, можно разделить на две группы: те, которые человек не может изменить, и те, которые поддаются изменению. К первым относятся наследственность, мужской пол и процесс старения. Ко вторым относятся: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• повышенное содержание липидов крови (холестерина и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триглицеридов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);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гипертензия;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курение;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отсутствие физической активности;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избыточная масса тела;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диабет;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• стрессы.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     Основными факторами риска считаются те, которые тесно связаны с ишемической болезнью сердца. Это — курение, гипертензия, высокие уровни липидов крови и отсутствие физической активности. Последний фактор был включен в этот список в 1992 г. Избыточную массу тела, по-видимому, можно считать одним из основных факторов риска.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   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 Профилактика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заболеваний</w:t>
      </w:r>
    </w:p>
    <w:p w:rsidR="00BF3B22" w:rsidRP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     Профилактика заболеваний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системы состоит из комплекса мер. Прежде всего, заболевания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системы возникают на основе нервно-психических напряжений. Следовательно, снижение их количества и интенсивности является мощнейшим профилактическим средством против всех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Кардиологи советуют доброжелательно относиться к себе и людям, не стараться помнить обиды, учиться прощать от души, забывая то, за что простили.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  Необходимой составной частью профилактики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 является физически активный образ жизни, та самая «мышечная радость», о которой говорил академик Павлов. Это занятия спортом, длительные прогулки на свежем воздухе, плаванье, туристические походы, то есть любая физическая деятельность, которая 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lastRenderedPageBreak/>
        <w:t>доставляет человеку удовольствие. Хорошо привить себе привычку к закаливающим процедурам: это может быть контрастный душ, обливание холодной водой, хождение босиком по снегу, посещение бани или сауны – выбор огромный, и каждый может найти то, что ему больше по душе. А между тем все эти мероприятия укрепляют стенки сосудов и тем самым предупреждают многие серьезные заболевания. Отдых тоже должен быть полноценным. Нормальная продолжительность сна должна составлять 8—10 часов в сутки, причем лучше, когда есть возможность отдохнуть и в течение дня.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Необходимо уделять внимание и питанию. Доказано, что обилие в нашем рационе жирной, острой, соленой 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пищи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не только вызывает ожирение, но и плохо влияет на эластичность сосудов, а это нарушает кровоток. Кроме того, существуют продукты, которые оказывая на организм тонизирующее действие, могут влиять непосредственно на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систему. К ним относится крепкий чай, кофе, алкогольные напитки. Всем этим, особенно алкоголем, не стоит злоупотреблять.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     Разумеется, самое негативное влияние на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систему оказывает курение. Среди курильщиков практически все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сердечно-сосудистые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заболевания распространены в гораздо большей степени, чем 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среди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некурящих. И если в отношении алкоголя еще можно говорить о доказанной пользе небольших количеств сухого виноградного вина (это многократно подтверждается французскими учеными), то курение не приносит ничего кроме вреда, поэтому мы так настойчиво говорим о необходимости полного отказа от этой привычки. А для того, чтобы «успокоить нервы», как часто объясняют свое пристрастие к табаку, есть более полезные и приятные способы.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     Вывод</w:t>
      </w:r>
      <w:r w:rsidRPr="00BF3B22">
        <w:rPr>
          <w:rFonts w:ascii="Times New Roman" w:eastAsia="Times New Roman" w:hAnsi="Times New Roman" w:cs="Times New Roman"/>
          <w:i/>
          <w:iCs/>
          <w:color w:val="444444"/>
          <w:spacing w:val="5"/>
          <w:sz w:val="28"/>
          <w:szCs w:val="28"/>
          <w:lang w:eastAsia="ru-RU"/>
        </w:rPr>
        <w:t xml:space="preserve">: физическая активность, психологический настрой на доброжелательное отношение к себе и миру, правильное питание, отказ от вредных привычек и регулярные профилактические осмотры у кардиолога – вот тот минимум, который необходим для того, чтобы быть уверенными в том, что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i/>
          <w:iCs/>
          <w:color w:val="444444"/>
          <w:spacing w:val="5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i/>
          <w:iCs/>
          <w:color w:val="444444"/>
          <w:spacing w:val="5"/>
          <w:sz w:val="28"/>
          <w:szCs w:val="28"/>
          <w:lang w:eastAsia="ru-RU"/>
        </w:rPr>
        <w:t xml:space="preserve"> заболевания обойдут вас стороной. Будем надеяться на то, что стремительно завоевывающая мир мода на здоровый образ жизни поможет избавить XXI век от названия «эпоха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i/>
          <w:iCs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i/>
          <w:iCs/>
          <w:color w:val="444444"/>
          <w:spacing w:val="5"/>
          <w:sz w:val="28"/>
          <w:szCs w:val="28"/>
          <w:lang w:eastAsia="ru-RU"/>
        </w:rPr>
        <w:t xml:space="preserve"> заболеваний».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    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</w:t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                                       </w:t>
      </w: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</w:pPr>
    </w:p>
    <w:p w:rsidR="00BF3B22" w:rsidRP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lastRenderedPageBreak/>
        <w:t xml:space="preserve">                       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 xml:space="preserve">   АНКЕТА САМОДИАГНОСТИКИ</w:t>
      </w: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    «Относитесь ли Вы к группе риска по развитию </w:t>
      </w:r>
      <w:proofErr w:type="spellStart"/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заболеваний?»</w:t>
      </w:r>
    </w:p>
    <w:p w:rsidR="00BF3B22" w:rsidRPr="00BF3B22" w:rsidRDefault="00BF3B22" w:rsidP="00BF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1 Ваш возраст: 40 лет и старше (мужчины) 50 лет и старше (женщины)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2 Наследственная отягощенность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сердечно-сосудистыми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заболеваниями у Ваших родственников (артериальная гипертензия, ранний атеросклероз, стенокардия, инфаркт миокарда, инсульты, сахарный диабет)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3 Вы курите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4 Вы не придерживаетесь правильного питания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5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У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Вас имеется избыточный вес (окружность талии у женщин более 88см, у мужчин более 92см)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6 Вы не ведёте физически активный образ жизни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7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У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Вас случались эпизоды повышенного артериального давления (выше 130/80)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8 У Вас повышен уровень холестерина в крови (выше 5,0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ммоль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/л)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 xml:space="preserve">9 У Вас повышен уровень сахара в крови (выше 5,6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ммоль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/л) или сахарный диабет да нет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10 Вы испытываете нервно-психические перегрузки (стрессы) на работе, в быту да нет</w:t>
      </w:r>
      <w:proofErr w:type="gram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П</w:t>
      </w:r>
      <w:proofErr w:type="gram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ри любых 3-х ДА – означает, что Вы относитесь к группе риска по развитию </w:t>
      </w:r>
      <w:proofErr w:type="spellStart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сердечно-сосудистых</w:t>
      </w:r>
      <w:proofErr w:type="spellEnd"/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 xml:space="preserve"> заболеваний - Вам необходимо проконсультироваться у врача.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  <w:t>При любых 5-ти ДА – Вам необходимо обратиться к врачу для более углубленного обследования.</w:t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br/>
      </w:r>
    </w:p>
    <w:p w:rsidR="00BF3B22" w:rsidRPr="00BF3B22" w:rsidRDefault="00BF3B22" w:rsidP="00BF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 </w:t>
      </w:r>
    </w:p>
    <w:p w:rsidR="00BF3B22" w:rsidRPr="00BF3B22" w:rsidRDefault="00BF3B22" w:rsidP="00BF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</w:pPr>
      <w:r w:rsidRPr="00BF3B22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lang w:eastAsia="ru-RU"/>
        </w:rPr>
        <w:t>ЖЕЛАЕМ ВАМ ЗДОРОВЬЯ И АКТИВНОГО ДОЛГОЛЕТИЯ!</w:t>
      </w:r>
    </w:p>
    <w:p w:rsidR="006F4DA5" w:rsidRPr="00BF3B22" w:rsidRDefault="006F4DA5">
      <w:pPr>
        <w:rPr>
          <w:rFonts w:ascii="Times New Roman" w:hAnsi="Times New Roman" w:cs="Times New Roman"/>
          <w:sz w:val="28"/>
          <w:szCs w:val="28"/>
        </w:rPr>
      </w:pPr>
    </w:p>
    <w:sectPr w:rsidR="006F4DA5" w:rsidRPr="00BF3B22" w:rsidSect="006F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22"/>
    <w:rsid w:val="006F4DA5"/>
    <w:rsid w:val="00B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5"/>
  </w:style>
  <w:style w:type="paragraph" w:styleId="2">
    <w:name w:val="heading 2"/>
    <w:basedOn w:val="a"/>
    <w:link w:val="20"/>
    <w:uiPriority w:val="9"/>
    <w:qFormat/>
    <w:rsid w:val="00BF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3B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F3B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229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2021-05-12T03:06:00Z</dcterms:created>
  <dcterms:modified xsi:type="dcterms:W3CDTF">2021-05-12T03:16:00Z</dcterms:modified>
</cp:coreProperties>
</file>